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E4" w:rsidRDefault="00A750E4" w:rsidP="00A750E4">
      <w:pPr>
        <w:pStyle w:val="NormalWeb"/>
        <w:spacing w:after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Name_____________</w:t>
      </w:r>
    </w:p>
    <w:p w:rsidR="00A750E4" w:rsidRDefault="00A750E4" w:rsidP="00A750E4">
      <w:pPr>
        <w:pStyle w:val="NormalWeb"/>
        <w:spacing w:after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Period_______</w:t>
      </w:r>
    </w:p>
    <w:p w:rsidR="00B355BD" w:rsidRDefault="00A750E4" w:rsidP="00B355BD">
      <w:pPr>
        <w:pStyle w:val="NormalWeb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Physical Science</w:t>
      </w:r>
    </w:p>
    <w:p w:rsidR="00B355BD" w:rsidRDefault="00B355BD" w:rsidP="00B355BD">
      <w:pPr>
        <w:pStyle w:val="NormalWeb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Energy – Lab: Energy Skate Park Simulation</w:t>
      </w:r>
    </w:p>
    <w:p w:rsidR="00B355BD" w:rsidRDefault="00B355BD" w:rsidP="00B355BD">
      <w:pPr>
        <w:pStyle w:val="NormalWeb"/>
        <w:spacing w:after="0"/>
        <w:rPr>
          <w:rFonts w:ascii="Helvetica" w:hAnsi="Helvetica" w:cs="Helvetica"/>
        </w:rPr>
      </w:pP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>Leave the skater and track running under the initial conditions until otherwise required.</w:t>
      </w: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>1. Predict how changing the skater (mass) will affect their movement on the track: (2pts)</w:t>
      </w: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>A more massive skater will:</w:t>
      </w:r>
    </w:p>
    <w:p w:rsidR="00B355BD" w:rsidRDefault="00B355BD" w:rsidP="00B355BD">
      <w:pPr>
        <w:pStyle w:val="NormalWeb"/>
        <w:spacing w:after="0"/>
      </w:pPr>
      <w:bookmarkStart w:id="0" w:name="_GoBack"/>
      <w:bookmarkEnd w:id="0"/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>A less massive skater will:</w:t>
      </w: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 xml:space="preserve">Test – was your prediction supported? What </w:t>
      </w:r>
      <w:proofErr w:type="gramStart"/>
      <w:r>
        <w:rPr>
          <w:rFonts w:ascii="Helvetica" w:hAnsi="Helvetica" w:cs="Helvetica"/>
        </w:rPr>
        <w:t>happens:</w:t>
      </w:r>
      <w:proofErr w:type="gramEnd"/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 xml:space="preserve">2. Using the Energy vs. Position graph – find the required data and use the formula for GPE to solve for height at the top and bottom of the curve (must show work) </w:t>
      </w: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  <w:u w:val="single"/>
        </w:rPr>
        <w:t>Top of Track Bottom of Track</w:t>
      </w:r>
      <w:r>
        <w:rPr>
          <w:rFonts w:ascii="Helvetica" w:hAnsi="Helvetica" w:cs="Helvetica"/>
        </w:rPr>
        <w:t xml:space="preserve"> (2pts)</w:t>
      </w: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 xml:space="preserve">PE= PE= </w:t>
      </w:r>
    </w:p>
    <w:p w:rsidR="00B355BD" w:rsidRDefault="00B355BD" w:rsidP="00B355BD">
      <w:pPr>
        <w:pStyle w:val="NormalWeb"/>
        <w:spacing w:after="0"/>
      </w:pPr>
      <w:proofErr w:type="gramStart"/>
      <w:r>
        <w:rPr>
          <w:rFonts w:ascii="Helvetica" w:hAnsi="Helvetica" w:cs="Helvetica"/>
        </w:rPr>
        <w:t>mass</w:t>
      </w:r>
      <w:proofErr w:type="gramEnd"/>
      <w:r>
        <w:rPr>
          <w:rFonts w:ascii="Helvetica" w:hAnsi="Helvetica" w:cs="Helvetica"/>
        </w:rPr>
        <w:t>= mass=</w:t>
      </w:r>
    </w:p>
    <w:p w:rsidR="00B355BD" w:rsidRDefault="00B355BD" w:rsidP="00B355BD">
      <w:pPr>
        <w:pStyle w:val="NormalWeb"/>
        <w:spacing w:after="0"/>
      </w:pPr>
      <w:proofErr w:type="gramStart"/>
      <w:r>
        <w:rPr>
          <w:rFonts w:ascii="Helvetica" w:hAnsi="Helvetica" w:cs="Helvetica"/>
        </w:rPr>
        <w:t>gravity</w:t>
      </w:r>
      <w:proofErr w:type="gramEnd"/>
      <w:r>
        <w:rPr>
          <w:rFonts w:ascii="Helvetica" w:hAnsi="Helvetica" w:cs="Helvetica"/>
        </w:rPr>
        <w:t>= gravity=</w:t>
      </w:r>
    </w:p>
    <w:p w:rsidR="00B355BD" w:rsidRDefault="00B355BD" w:rsidP="00B355BD">
      <w:pPr>
        <w:pStyle w:val="NormalWeb"/>
        <w:spacing w:after="0"/>
      </w:pPr>
      <w:proofErr w:type="gramStart"/>
      <w:r>
        <w:rPr>
          <w:rFonts w:ascii="Helvetica" w:hAnsi="Helvetica" w:cs="Helvetica"/>
        </w:rPr>
        <w:t>height</w:t>
      </w:r>
      <w:proofErr w:type="gramEnd"/>
      <w:r>
        <w:rPr>
          <w:rFonts w:ascii="Helvetica" w:hAnsi="Helvetica" w:cs="Helvetica"/>
        </w:rPr>
        <w:t xml:space="preserve"> = height= </w:t>
      </w: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lastRenderedPageBreak/>
        <w:t>[Verify your calculations with a ruler after completing]</w:t>
      </w: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 xml:space="preserve">3. Using the Energy vs. Position Graph – collect the data required to find the skater's max. </w:t>
      </w:r>
      <w:proofErr w:type="gramStart"/>
      <w:r>
        <w:rPr>
          <w:rFonts w:ascii="Helvetica" w:hAnsi="Helvetica" w:cs="Helvetica"/>
        </w:rPr>
        <w:t>velocity</w:t>
      </w:r>
      <w:proofErr w:type="gramEnd"/>
      <w:r>
        <w:rPr>
          <w:rFonts w:ascii="Helvetica" w:hAnsi="Helvetica" w:cs="Helvetica"/>
        </w:rPr>
        <w:t xml:space="preserve"> from the kinetic energy equation: (2pts)</w:t>
      </w: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 xml:space="preserve">KE = </w:t>
      </w: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>m=</w:t>
      </w: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>v=</w:t>
      </w: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>4. Describe what happens to the skater and the energy when the coefficient of friction is increased: (1pts)</w:t>
      </w:r>
    </w:p>
    <w:p w:rsidR="00B355BD" w:rsidRDefault="00B355BD" w:rsidP="00B355BD">
      <w:pPr>
        <w:pStyle w:val="NormalWeb"/>
        <w:spacing w:after="0"/>
      </w:pPr>
      <w:proofErr w:type="gramStart"/>
      <w:r>
        <w:rPr>
          <w:rFonts w:ascii="Helvetica" w:hAnsi="Helvetica" w:cs="Helvetica"/>
        </w:rPr>
        <w:t>skater</w:t>
      </w:r>
      <w:proofErr w:type="gramEnd"/>
      <w:r>
        <w:rPr>
          <w:rFonts w:ascii="Helvetica" w:hAnsi="Helvetica" w:cs="Helvetica"/>
        </w:rPr>
        <w:t>:</w:t>
      </w: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  <w:proofErr w:type="gramStart"/>
      <w:r>
        <w:rPr>
          <w:rFonts w:ascii="Helvetica" w:hAnsi="Helvetica" w:cs="Helvetica"/>
        </w:rPr>
        <w:t>energy</w:t>
      </w:r>
      <w:proofErr w:type="gramEnd"/>
      <w:r>
        <w:rPr>
          <w:rFonts w:ascii="Helvetica" w:hAnsi="Helvetica" w:cs="Helvetica"/>
        </w:rPr>
        <w:t>:</w:t>
      </w: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>5. Click on the option for the pie chart. Compare the pie to the bar. Provide your opinion: Which do you prefer and why? (1pts)</w:t>
      </w: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  <w:r>
        <w:rPr>
          <w:rFonts w:ascii="Helvetica" w:hAnsi="Helvetica" w:cs="Helvetica"/>
        </w:rPr>
        <w:t xml:space="preserve">6. Does this simulation support the Law of Conservation of Energy? The Law states that energy can not be created or destroyed – only change forms. Cite evidence to support your opinion. </w:t>
      </w:r>
      <w:proofErr w:type="gramStart"/>
      <w:r>
        <w:rPr>
          <w:rFonts w:ascii="Helvetica" w:hAnsi="Helvetica" w:cs="Helvetica"/>
        </w:rPr>
        <w:t>3 sentences minimum.</w:t>
      </w:r>
      <w:proofErr w:type="gramEnd"/>
      <w:r>
        <w:rPr>
          <w:rFonts w:ascii="Helvetica" w:hAnsi="Helvetica" w:cs="Helvetica"/>
        </w:rPr>
        <w:t xml:space="preserve"> (2pts)</w:t>
      </w: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</w:p>
    <w:p w:rsidR="00B355BD" w:rsidRDefault="00B355BD" w:rsidP="00B355BD">
      <w:pPr>
        <w:pStyle w:val="NormalWeb"/>
        <w:spacing w:after="0"/>
      </w:pPr>
    </w:p>
    <w:p w:rsidR="007C6DF8" w:rsidRDefault="00BE6EB0" w:rsidP="00BE6EB0">
      <w:pPr>
        <w:pStyle w:val="NormalWeb"/>
        <w:spacing w:after="0"/>
      </w:pPr>
      <w:r>
        <w:lastRenderedPageBreak/>
        <w:t>Graph Comparison</w:t>
      </w:r>
    </w:p>
    <w:sectPr w:rsidR="007C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D"/>
    <w:rsid w:val="007C6DF8"/>
    <w:rsid w:val="00A750E4"/>
    <w:rsid w:val="00B355BD"/>
    <w:rsid w:val="00B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5B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5B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McKenna</dc:creator>
  <cp:lastModifiedBy>Parma  City School District</cp:lastModifiedBy>
  <cp:revision>2</cp:revision>
  <dcterms:created xsi:type="dcterms:W3CDTF">2015-10-26T12:15:00Z</dcterms:created>
  <dcterms:modified xsi:type="dcterms:W3CDTF">2015-10-26T12:15:00Z</dcterms:modified>
</cp:coreProperties>
</file>